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A6" w:rsidRDefault="00DD17A6" w:rsidP="00DD17A6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</w:rPr>
        <w:t>Curso de Terapeutas Familiares</w:t>
      </w:r>
      <w:r>
        <w:rPr>
          <w:rFonts w:ascii="Arial" w:hAnsi="Arial" w:cs="Arial"/>
          <w:color w:val="000000"/>
          <w:sz w:val="32"/>
        </w:rPr>
        <w:t>.-</w:t>
      </w:r>
      <w:r>
        <w:rPr>
          <w:rFonts w:ascii="Arial" w:hAnsi="Arial" w:cs="Arial"/>
          <w:color w:val="000000"/>
        </w:rPr>
        <w:t xml:space="preserve"> </w:t>
      </w:r>
    </w:p>
    <w:p w:rsidR="00DD17A6" w:rsidRDefault="00DD17A6" w:rsidP="00DD17A6">
      <w:pPr>
        <w:pStyle w:val="NormalWeb"/>
        <w:jc w:val="center"/>
        <w:rPr>
          <w:sz w:val="20"/>
        </w:rPr>
      </w:pPr>
      <w:r>
        <w:rPr>
          <w:rFonts w:ascii="Arial" w:hAnsi="Arial" w:cs="Arial"/>
          <w:color w:val="000000"/>
          <w:sz w:val="20"/>
        </w:rPr>
        <w:t>(Programa de formación avalado por la FEATF para obtener el título de Terapeuta Familiar. 750 horas)</w:t>
      </w:r>
    </w:p>
    <w:p w:rsidR="00DD17A6" w:rsidRDefault="00DD17A6" w:rsidP="00DD17A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CURSO BÁSICO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(200 h.). </w:t>
      </w:r>
    </w:p>
    <w:p w:rsidR="00DD17A6" w:rsidRDefault="00DD17A6" w:rsidP="00DD17A6">
      <w:pPr>
        <w:pStyle w:val="NormalWeb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Objetivos: </w:t>
      </w:r>
    </w:p>
    <w:p w:rsidR="00DD17A6" w:rsidRDefault="00DD17A6" w:rsidP="00DD17A6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Adquirir el encuadre conceptual sistémico y la comprensión de la familia y del acaecer psicosocial desde una perspectiva sistémico-ecológica.</w:t>
      </w:r>
    </w:p>
    <w:p w:rsidR="00DD17A6" w:rsidRDefault="00DD17A6" w:rsidP="00DD17A6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Dotar de habilidades básicas para la conducción de entrevistas familiares para el diseño de los diferentes encuadres en la intervención </w:t>
      </w:r>
      <w:proofErr w:type="spellStart"/>
      <w:r>
        <w:rPr>
          <w:rFonts w:ascii="Arial" w:hAnsi="Arial" w:cs="Arial"/>
          <w:color w:val="000000"/>
        </w:rPr>
        <w:t>psico</w:t>
      </w:r>
      <w:proofErr w:type="spellEnd"/>
      <w:r>
        <w:rPr>
          <w:rFonts w:ascii="Arial" w:hAnsi="Arial" w:cs="Arial"/>
          <w:color w:val="000000"/>
        </w:rPr>
        <w:t>-social.</w:t>
      </w:r>
    </w:p>
    <w:p w:rsidR="00DD17A6" w:rsidRDefault="00DD17A6" w:rsidP="00DD17A6">
      <w:pPr>
        <w:pStyle w:val="NormalWeb"/>
        <w:rPr>
          <w:rFonts w:ascii="Arial" w:hAnsi="Arial" w:cs="Arial"/>
          <w:b/>
          <w:bCs/>
          <w:i/>
          <w:iCs/>
          <w:color w:val="000000"/>
        </w:rPr>
      </w:pPr>
    </w:p>
    <w:p w:rsidR="00DD17A6" w:rsidRDefault="00DD17A6" w:rsidP="00DD17A6">
      <w:pPr>
        <w:pStyle w:val="NormalWeb"/>
        <w:rPr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Líneas generales del Programa:</w:t>
      </w:r>
      <w:r>
        <w:rPr>
          <w:i/>
          <w:iCs/>
          <w:color w:val="000000"/>
        </w:rPr>
        <w:t xml:space="preserve"> </w:t>
      </w:r>
    </w:p>
    <w:p w:rsidR="00DD17A6" w:rsidRDefault="00DD17A6" w:rsidP="00DD17A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Breve historia de la terapia familiar.</w:t>
      </w:r>
    </w:p>
    <w:p w:rsidR="00DD17A6" w:rsidRDefault="00DD17A6" w:rsidP="00DD17A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creación del contexto de intervención. La primera entrevista.</w:t>
      </w:r>
    </w:p>
    <w:p w:rsidR="00DD17A6" w:rsidRDefault="00DD17A6" w:rsidP="00DD17A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Apuntes acerca de la identidad.</w:t>
      </w:r>
    </w:p>
    <w:p w:rsidR="00DD17A6" w:rsidRDefault="00DD17A6" w:rsidP="00DD17A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Ciclo vital individual y familiar (1ª Parte).</w:t>
      </w:r>
    </w:p>
    <w:p w:rsidR="00DD17A6" w:rsidRDefault="00DD17A6" w:rsidP="00DD17A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Teoría general de sistemas y teoría de la comunicación humana.</w:t>
      </w:r>
    </w:p>
    <w:p w:rsidR="00DD17A6" w:rsidRDefault="00DD17A6" w:rsidP="00DD17A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estructura familiar y sus dimensiones.</w:t>
      </w:r>
    </w:p>
    <w:p w:rsidR="00DD17A6" w:rsidRDefault="00DD17A6" w:rsidP="00DD17A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Ciclo vital individual y familiar. (2ª Parte). La diferenciación de sí mismo.</w:t>
      </w:r>
    </w:p>
    <w:p w:rsidR="00DD17A6" w:rsidRDefault="00DD17A6" w:rsidP="00DD17A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Teoría de la técnica. (1ª Parte). Las preguntas circulares.</w:t>
      </w:r>
    </w:p>
    <w:p w:rsidR="00DD17A6" w:rsidRDefault="00DD17A6" w:rsidP="00DD17A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problema del cambio.</w:t>
      </w:r>
    </w:p>
    <w:p w:rsidR="00DD17A6" w:rsidRDefault="00DD17A6" w:rsidP="00DD17A6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Diferentes enfoques teóricos del concepto de resistencia.</w:t>
      </w:r>
    </w:p>
    <w:p w:rsidR="00DD17A6" w:rsidRDefault="00DD17A6" w:rsidP="00DD17A6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Diferentes técnicas de intervención para el cambio.</w:t>
      </w:r>
    </w:p>
    <w:p w:rsidR="00DD17A6" w:rsidRDefault="00DD17A6" w:rsidP="00DD17A6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Constructivismo y el problema del cambio.</w:t>
      </w:r>
    </w:p>
    <w:p w:rsidR="00DD17A6" w:rsidRDefault="00DD17A6" w:rsidP="00DD17A6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Construccionismo, narrativa y cambio.</w:t>
      </w:r>
    </w:p>
    <w:p w:rsidR="00DD17A6" w:rsidRDefault="00DD17A6" w:rsidP="00DD17A6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avería y la crisis: su relación con el cambio.</w:t>
      </w:r>
    </w:p>
    <w:p w:rsidR="00DD17A6" w:rsidRDefault="00DD17A6" w:rsidP="00DD17A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Teoría de la técnica (2ª Parte). Las preguntas reflexivas.</w:t>
      </w:r>
    </w:p>
    <w:p w:rsidR="00DD17A6" w:rsidRDefault="00DD17A6" w:rsidP="00DD17A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Familia y sistemas amplios. Más allá de la terapia familiar: Lo ecológico,          triángulo entre agencias y trabajo con redes.               </w:t>
      </w:r>
    </w:p>
    <w:p w:rsidR="00DD17A6" w:rsidRDefault="00DD17A6" w:rsidP="00DD17A6">
      <w:pPr>
        <w:pStyle w:val="NormalWeb"/>
        <w:rPr>
          <w:rFonts w:ascii="Arial" w:hAnsi="Arial" w:cs="Arial"/>
          <w:b/>
          <w:bCs/>
          <w:i/>
          <w:iCs/>
        </w:rPr>
      </w:pPr>
    </w:p>
    <w:p w:rsidR="00DD17A6" w:rsidRDefault="00DD17A6" w:rsidP="00DD17A6">
      <w:pPr>
        <w:pStyle w:val="NormalWeb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Metodología:</w:t>
      </w:r>
      <w:r>
        <w:rPr>
          <w:rFonts w:ascii="Arial" w:hAnsi="Arial" w:cs="Arial"/>
          <w:i/>
          <w:iCs/>
        </w:rPr>
        <w:t> </w:t>
      </w:r>
    </w:p>
    <w:p w:rsidR="00DD17A6" w:rsidRDefault="00DD17A6" w:rsidP="00DD17A6">
      <w:pPr>
        <w:rPr>
          <w:sz w:val="24"/>
        </w:rPr>
      </w:pPr>
    </w:p>
    <w:p w:rsidR="00DD17A6" w:rsidRDefault="00DD17A6" w:rsidP="00DD17A6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Lectura, análisis y discusión bibliográfica a través de clases magistrales y discusión grupal. Entrenamiento en habilidades en entrevistas familiares: rol </w:t>
      </w:r>
      <w:proofErr w:type="spellStart"/>
      <w:r>
        <w:rPr>
          <w:sz w:val="24"/>
        </w:rPr>
        <w:t>playing</w:t>
      </w:r>
      <w:proofErr w:type="spellEnd"/>
      <w:r>
        <w:rPr>
          <w:sz w:val="24"/>
        </w:rPr>
        <w:t>.</w:t>
      </w:r>
    </w:p>
    <w:p w:rsidR="00DD17A6" w:rsidRDefault="00DD17A6" w:rsidP="00DD17A6">
      <w:pPr>
        <w:rPr>
          <w:sz w:val="24"/>
        </w:rPr>
      </w:pPr>
    </w:p>
    <w:p w:rsidR="00DD17A6" w:rsidRDefault="00DD17A6" w:rsidP="00DD17A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Análisis de casos con material pregrabado y vídeos.</w:t>
      </w:r>
    </w:p>
    <w:p w:rsidR="00DD17A6" w:rsidRDefault="00DD17A6" w:rsidP="00DD17A6">
      <w:pPr>
        <w:rPr>
          <w:sz w:val="24"/>
        </w:rPr>
      </w:pPr>
    </w:p>
    <w:p w:rsidR="00DD17A6" w:rsidRDefault="00DD17A6" w:rsidP="00DD17A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Tutorías personalizadas y grupales. Trabajo personal.</w:t>
      </w:r>
    </w:p>
    <w:p w:rsidR="00DD17A6" w:rsidRDefault="00DD17A6" w:rsidP="00DD17A6">
      <w:pPr>
        <w:rPr>
          <w:sz w:val="24"/>
        </w:rPr>
      </w:pPr>
    </w:p>
    <w:p w:rsidR="00DD17A6" w:rsidRDefault="00DD17A6" w:rsidP="00DD17A6">
      <w:pPr>
        <w:rPr>
          <w:sz w:val="24"/>
        </w:rPr>
      </w:pPr>
    </w:p>
    <w:p w:rsidR="00DD17A6" w:rsidRDefault="00DD17A6" w:rsidP="00DD17A6">
      <w:pPr>
        <w:pStyle w:val="Ttulo2"/>
        <w:rPr>
          <w:i/>
          <w:iCs/>
          <w:sz w:val="24"/>
          <w:u w:val="none"/>
        </w:rPr>
      </w:pPr>
      <w:r>
        <w:rPr>
          <w:i/>
          <w:iCs/>
          <w:sz w:val="24"/>
          <w:u w:val="none"/>
        </w:rPr>
        <w:t>Evaluación:</w:t>
      </w:r>
    </w:p>
    <w:p w:rsidR="00DD17A6" w:rsidRDefault="00DD17A6" w:rsidP="00DD17A6">
      <w:pPr>
        <w:rPr>
          <w:sz w:val="24"/>
        </w:rPr>
      </w:pPr>
    </w:p>
    <w:p w:rsidR="00DD17A6" w:rsidRDefault="00DD17A6" w:rsidP="00DD17A6">
      <w:pPr>
        <w:numPr>
          <w:ilvl w:val="0"/>
          <w:numId w:val="7"/>
        </w:numPr>
        <w:rPr>
          <w:sz w:val="24"/>
        </w:rPr>
      </w:pPr>
      <w:r>
        <w:rPr>
          <w:sz w:val="24"/>
        </w:rPr>
        <w:t>Trabajo monográfico a partir de un tema de interés, elegido por el alumno en relación a los contenidos tratados durante el curso. Desde el punto de vista metodológico se podrá optar por una perspectiva de revisión bibliográfica o bien un análisis en profundidad de un proceso de intervención; a partir de alguna de las perspectivas teóricas estudiadas. Los docentes guiarán al alumno con bibliografía.</w:t>
      </w:r>
    </w:p>
    <w:p w:rsidR="00DD17A6" w:rsidRDefault="00DD17A6" w:rsidP="00DD17A6"/>
    <w:p w:rsidR="00DD17A6" w:rsidRDefault="00DD17A6" w:rsidP="00DD17A6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Prueba objetiva al final de cada año lectivo; consistirá en el análisis de un supuesto práctico y un informe del mismo.</w:t>
      </w:r>
    </w:p>
    <w:p w:rsidR="00DD17A6" w:rsidRDefault="00DD17A6" w:rsidP="00DD17A6">
      <w:pPr>
        <w:pStyle w:val="NormalWeb"/>
      </w:pPr>
    </w:p>
    <w:p w:rsidR="00DD17A6" w:rsidRDefault="00DD17A6" w:rsidP="00DD17A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CURSO AVANZADO </w:t>
      </w:r>
      <w:r>
        <w:rPr>
          <w:rFonts w:ascii="Arial" w:hAnsi="Arial" w:cs="Arial"/>
          <w:color w:val="000000"/>
        </w:rPr>
        <w:t>(200 h.).</w:t>
      </w:r>
    </w:p>
    <w:p w:rsidR="00DD17A6" w:rsidRDefault="00DD17A6" w:rsidP="00DD17A6">
      <w:pPr>
        <w:pStyle w:val="NormalWeb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Objetivo:</w:t>
      </w:r>
    </w:p>
    <w:p w:rsidR="00DD17A6" w:rsidRDefault="00DD17A6" w:rsidP="00DD17A6">
      <w:pPr>
        <w:widowControl w:val="0"/>
        <w:autoSpaceDE w:val="0"/>
        <w:autoSpaceDN w:val="0"/>
        <w:adjustRightInd w:val="0"/>
        <w:rPr>
          <w:sz w:val="24"/>
        </w:rPr>
      </w:pPr>
    </w:p>
    <w:p w:rsidR="00DD17A6" w:rsidRDefault="00DD17A6" w:rsidP="00DD17A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Aprender a usar la teoría para explicar el origen y el mantenimiento de la conducta sintomática; así como, reconocer las pautas transaccionales importantes de las familias con diferentes patologías relacionales.</w:t>
      </w:r>
    </w:p>
    <w:p w:rsidR="00DD17A6" w:rsidRDefault="00DD17A6" w:rsidP="00DD17A6">
      <w:pPr>
        <w:widowControl w:val="0"/>
        <w:autoSpaceDE w:val="0"/>
        <w:autoSpaceDN w:val="0"/>
        <w:adjustRightInd w:val="0"/>
        <w:rPr>
          <w:sz w:val="24"/>
        </w:rPr>
      </w:pPr>
    </w:p>
    <w:p w:rsidR="00DD17A6" w:rsidRDefault="00DD17A6" w:rsidP="00DD17A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Profundizar en la adquisición de habilidades para llevar a cabo procesos de intervención.</w:t>
      </w:r>
    </w:p>
    <w:p w:rsidR="00DD17A6" w:rsidRDefault="00DD17A6" w:rsidP="00DD17A6">
      <w:pPr>
        <w:pStyle w:val="NormalWeb"/>
        <w:rPr>
          <w:rFonts w:ascii="Arial" w:hAnsi="Arial" w:cs="Arial"/>
          <w:b/>
          <w:bCs/>
          <w:color w:val="000000"/>
        </w:rPr>
      </w:pPr>
    </w:p>
    <w:p w:rsidR="00DD17A6" w:rsidRDefault="00DD17A6" w:rsidP="00DD17A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Líneas generales del Programa:</w:t>
      </w:r>
      <w:r>
        <w:rPr>
          <w:color w:val="000000"/>
        </w:rPr>
        <w:t xml:space="preserve"> </w:t>
      </w:r>
    </w:p>
    <w:p w:rsidR="00DD17A6" w:rsidRDefault="00DD17A6" w:rsidP="00DD17A6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Generalidades sobre psicopatología.</w:t>
      </w:r>
    </w:p>
    <w:p w:rsidR="00DD17A6" w:rsidRDefault="00DD17A6" w:rsidP="00DD17A6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terapia familiar en </w:t>
      </w:r>
      <w:smartTag w:uri="urn:schemas-microsoft-com:office:smarttags" w:element="PersonName">
        <w:smartTagPr>
          <w:attr w:name="ProductID" w:val="la esquizofrenia. La"/>
        </w:smartTagPr>
        <w:r>
          <w:rPr>
            <w:rFonts w:ascii="Arial" w:hAnsi="Arial" w:cs="Arial"/>
            <w:color w:val="000000"/>
          </w:rPr>
          <w:t>la esquizofrenia. La</w:t>
        </w:r>
      </w:smartTag>
      <w:r>
        <w:rPr>
          <w:rFonts w:ascii="Arial" w:hAnsi="Arial" w:cs="Arial"/>
          <w:color w:val="000000"/>
        </w:rPr>
        <w:t xml:space="preserve"> patología en la calidad comunicacional.</w:t>
      </w:r>
    </w:p>
    <w:p w:rsidR="00DD17A6" w:rsidRDefault="00DD17A6" w:rsidP="00DD17A6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Maltrato infantil y abuso sexual.</w:t>
      </w:r>
    </w:p>
    <w:p w:rsidR="00DD17A6" w:rsidRDefault="00DD17A6" w:rsidP="00DD17A6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Familias </w:t>
      </w:r>
      <w:proofErr w:type="spellStart"/>
      <w:r>
        <w:rPr>
          <w:rFonts w:ascii="Arial" w:hAnsi="Arial" w:cs="Arial"/>
          <w:color w:val="000000"/>
        </w:rPr>
        <w:t>multiproblemáticas</w:t>
      </w:r>
      <w:proofErr w:type="spellEnd"/>
      <w:r>
        <w:rPr>
          <w:rFonts w:ascii="Arial" w:hAnsi="Arial" w:cs="Arial"/>
          <w:color w:val="000000"/>
        </w:rPr>
        <w:t>: pobreza, familias e instituciones.</w:t>
      </w:r>
    </w:p>
    <w:p w:rsidR="00DD17A6" w:rsidRDefault="00DD17A6" w:rsidP="00DD17A6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Familia y enfermedad crónica.</w:t>
      </w:r>
    </w:p>
    <w:p w:rsidR="00DD17A6" w:rsidRDefault="00DD17A6" w:rsidP="00DD17A6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Terapia familiar y trastorno de la alimentación.</w:t>
      </w:r>
    </w:p>
    <w:p w:rsidR="00DD17A6" w:rsidRDefault="00DD17A6" w:rsidP="00DD17A6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Terapia familiar y adicciones.</w:t>
      </w:r>
    </w:p>
    <w:p w:rsidR="00DD17A6" w:rsidRDefault="00DD17A6" w:rsidP="00DD17A6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Duelo y familia; de los </w:t>
      </w:r>
      <w:proofErr w:type="spellStart"/>
      <w:r>
        <w:rPr>
          <w:rFonts w:ascii="Arial" w:hAnsi="Arial" w:cs="Arial"/>
          <w:color w:val="000000"/>
        </w:rPr>
        <w:t>intrapsíquico</w:t>
      </w:r>
      <w:proofErr w:type="spellEnd"/>
      <w:r>
        <w:rPr>
          <w:rFonts w:ascii="Arial" w:hAnsi="Arial" w:cs="Arial"/>
          <w:color w:val="000000"/>
        </w:rPr>
        <w:t xml:space="preserve"> a lo relacional.</w:t>
      </w:r>
    </w:p>
    <w:p w:rsidR="00DD17A6" w:rsidRDefault="00DD17A6" w:rsidP="00DD17A6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Terapia de pareja.</w:t>
      </w:r>
    </w:p>
    <w:p w:rsidR="00DD17A6" w:rsidRDefault="00DD17A6" w:rsidP="00DD17A6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Divorcio y familias reconstituidas.</w:t>
      </w:r>
    </w:p>
    <w:p w:rsidR="00DD17A6" w:rsidRDefault="00DD17A6" w:rsidP="00DD17A6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Género y familia.</w:t>
      </w:r>
    </w:p>
    <w:p w:rsidR="00DD17A6" w:rsidRDefault="00DD17A6" w:rsidP="00DD17A6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Violencia, pareja y familia.</w:t>
      </w:r>
    </w:p>
    <w:p w:rsidR="00DD17A6" w:rsidRDefault="00DD17A6" w:rsidP="00DD17A6">
      <w:pPr>
        <w:pStyle w:val="NormalWeb"/>
        <w:rPr>
          <w:rFonts w:ascii="Arial" w:hAnsi="Arial" w:cs="Arial"/>
          <w:b/>
          <w:bCs/>
          <w:i/>
          <w:iCs/>
        </w:rPr>
      </w:pPr>
    </w:p>
    <w:p w:rsidR="00DD17A6" w:rsidRDefault="00DD17A6" w:rsidP="00DD17A6">
      <w:pPr>
        <w:pStyle w:val="NormalWeb"/>
        <w:rPr>
          <w:rFonts w:ascii="Arial" w:hAnsi="Arial" w:cs="Arial"/>
          <w:b/>
          <w:bCs/>
          <w:i/>
          <w:iCs/>
        </w:rPr>
      </w:pPr>
    </w:p>
    <w:p w:rsidR="00DD17A6" w:rsidRDefault="00DD17A6" w:rsidP="00DD17A6">
      <w:pPr>
        <w:pStyle w:val="NormalWeb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Metodología:</w:t>
      </w:r>
      <w:r>
        <w:rPr>
          <w:rFonts w:ascii="Arial" w:hAnsi="Arial" w:cs="Arial"/>
          <w:i/>
          <w:iCs/>
        </w:rPr>
        <w:t> </w:t>
      </w:r>
    </w:p>
    <w:p w:rsidR="00DD17A6" w:rsidRDefault="00DD17A6" w:rsidP="00DD17A6">
      <w:pPr>
        <w:rPr>
          <w:sz w:val="24"/>
        </w:rPr>
      </w:pPr>
    </w:p>
    <w:p w:rsidR="00DD17A6" w:rsidRDefault="00DD17A6" w:rsidP="00DD17A6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Lectura, análisis y discusión bibliográfica a través de clases magistrales y discusión grupal. Entrenamiento en habilidades en entrevistas familiares: rol </w:t>
      </w:r>
      <w:proofErr w:type="spellStart"/>
      <w:r>
        <w:rPr>
          <w:sz w:val="24"/>
        </w:rPr>
        <w:t>playing</w:t>
      </w:r>
      <w:proofErr w:type="spellEnd"/>
      <w:r>
        <w:rPr>
          <w:sz w:val="24"/>
        </w:rPr>
        <w:t>.</w:t>
      </w:r>
    </w:p>
    <w:p w:rsidR="00DD17A6" w:rsidRDefault="00DD17A6" w:rsidP="00DD17A6">
      <w:pPr>
        <w:rPr>
          <w:sz w:val="24"/>
        </w:rPr>
      </w:pPr>
    </w:p>
    <w:p w:rsidR="00DD17A6" w:rsidRDefault="00DD17A6" w:rsidP="00DD17A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Análisis de casos con material pregrabado y vídeos.</w:t>
      </w:r>
    </w:p>
    <w:p w:rsidR="00DD17A6" w:rsidRDefault="00DD17A6" w:rsidP="00DD17A6">
      <w:pPr>
        <w:rPr>
          <w:sz w:val="24"/>
        </w:rPr>
      </w:pPr>
    </w:p>
    <w:p w:rsidR="00DD17A6" w:rsidRDefault="00DD17A6" w:rsidP="00DD17A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Observación en directo (a través del espejo unidireccional) del trabajo con familias realizado por el Equipo de Grupo Zurbano.</w:t>
      </w:r>
    </w:p>
    <w:p w:rsidR="00DD17A6" w:rsidRDefault="00DD17A6" w:rsidP="00DD17A6">
      <w:pPr>
        <w:rPr>
          <w:sz w:val="24"/>
        </w:rPr>
      </w:pPr>
    </w:p>
    <w:p w:rsidR="00DD17A6" w:rsidRDefault="00DD17A6" w:rsidP="00DD17A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Tutorías personalizadas y grupales. Trabajo personal.</w:t>
      </w:r>
    </w:p>
    <w:p w:rsidR="00DD17A6" w:rsidRDefault="00DD17A6" w:rsidP="00DD17A6">
      <w:pPr>
        <w:rPr>
          <w:sz w:val="24"/>
        </w:rPr>
      </w:pPr>
    </w:p>
    <w:p w:rsidR="00DD17A6" w:rsidRDefault="00DD17A6" w:rsidP="00DD17A6">
      <w:pPr>
        <w:rPr>
          <w:sz w:val="24"/>
        </w:rPr>
      </w:pPr>
    </w:p>
    <w:p w:rsidR="00DD17A6" w:rsidRDefault="00DD17A6" w:rsidP="00DD17A6">
      <w:pPr>
        <w:pStyle w:val="Ttulo2"/>
        <w:rPr>
          <w:i/>
          <w:iCs/>
          <w:sz w:val="24"/>
          <w:u w:val="none"/>
        </w:rPr>
      </w:pPr>
      <w:r>
        <w:rPr>
          <w:i/>
          <w:iCs/>
          <w:sz w:val="24"/>
          <w:u w:val="none"/>
        </w:rPr>
        <w:t>Evaluación:</w:t>
      </w:r>
    </w:p>
    <w:p w:rsidR="00DD17A6" w:rsidRDefault="00DD17A6" w:rsidP="00DD17A6">
      <w:pPr>
        <w:rPr>
          <w:sz w:val="24"/>
        </w:rPr>
      </w:pPr>
    </w:p>
    <w:p w:rsidR="00DD17A6" w:rsidRDefault="00DD17A6" w:rsidP="00DD17A6">
      <w:pPr>
        <w:numPr>
          <w:ilvl w:val="0"/>
          <w:numId w:val="7"/>
        </w:numPr>
        <w:rPr>
          <w:sz w:val="24"/>
        </w:rPr>
      </w:pPr>
      <w:r>
        <w:rPr>
          <w:sz w:val="24"/>
        </w:rPr>
        <w:t>Trabajo monográfico a partir de un tema de interés, elegido por el alumno en relación a los contenidos tratados durante el curso. Desde el punto de vista metodológico se podrá optar por una perspectiva de revisión bibliográfica o bien un análisis en profundidad de un proceso de intervención; a partir de alguna de las perspectivas teóricas estudiadas. Los docentes guiarán al alumno con bibliografía.</w:t>
      </w:r>
    </w:p>
    <w:p w:rsidR="00DD17A6" w:rsidRPr="00DD17A6" w:rsidRDefault="00DD17A6" w:rsidP="00DD17A6">
      <w:pPr>
        <w:pStyle w:val="NormalWeb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Prueba objetiva al final de cada año lectivo; consistirá en el análisis de un supuesto práctico y un informe del mismo.</w:t>
      </w:r>
    </w:p>
    <w:p w:rsidR="00DD17A6" w:rsidRDefault="00DD17A6" w:rsidP="00DD17A6">
      <w:pPr>
        <w:pStyle w:val="NormalWeb"/>
      </w:pPr>
      <w:r>
        <w:t> </w:t>
      </w:r>
    </w:p>
    <w:p w:rsidR="00DD17A6" w:rsidRDefault="00DD17A6" w:rsidP="00DD17A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CURSO AVANZADO I </w:t>
      </w:r>
      <w:r>
        <w:rPr>
          <w:rFonts w:ascii="Arial" w:hAnsi="Arial" w:cs="Arial"/>
          <w:color w:val="000000"/>
        </w:rPr>
        <w:t>(200 h.).</w:t>
      </w:r>
    </w:p>
    <w:p w:rsidR="00DD17A6" w:rsidRDefault="00DD17A6" w:rsidP="00DD17A6">
      <w:pPr>
        <w:pStyle w:val="NormalWeb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Objetivo:</w:t>
      </w:r>
    </w:p>
    <w:p w:rsidR="00DD17A6" w:rsidRDefault="00DD17A6" w:rsidP="00DD17A6">
      <w:pPr>
        <w:pStyle w:val="NormalWeb"/>
        <w:numPr>
          <w:ilvl w:val="0"/>
          <w:numId w:val="2"/>
        </w:numPr>
      </w:pPr>
      <w:r>
        <w:rPr>
          <w:rFonts w:ascii="Arial" w:hAnsi="Arial" w:cs="Arial"/>
          <w:color w:val="000000"/>
        </w:rPr>
        <w:t>El objetivo general del Curso es la observación y estudio en profundidad de familias con patología psíquica.</w:t>
      </w:r>
    </w:p>
    <w:p w:rsidR="00DD17A6" w:rsidRDefault="00DD17A6" w:rsidP="00DD17A6">
      <w:pPr>
        <w:pStyle w:val="NormalWeb"/>
        <w:rPr>
          <w:rFonts w:ascii="Arial" w:hAnsi="Arial" w:cs="Arial"/>
          <w:b/>
          <w:bCs/>
          <w:color w:val="000000"/>
        </w:rPr>
      </w:pPr>
    </w:p>
    <w:p w:rsidR="00DD17A6" w:rsidRDefault="00DD17A6" w:rsidP="00DD17A6">
      <w:pPr>
        <w:pStyle w:val="NormalWeb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Líneas generales del Programa:</w:t>
      </w:r>
      <w:r>
        <w:rPr>
          <w:color w:val="000000"/>
        </w:rPr>
        <w:t xml:space="preserve"> </w:t>
      </w:r>
    </w:p>
    <w:p w:rsidR="00DD17A6" w:rsidRDefault="00DD17A6" w:rsidP="00DD17A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 Familia y psiquiatría.</w:t>
      </w:r>
    </w:p>
    <w:p w:rsidR="00DD17A6" w:rsidRDefault="00DD17A6" w:rsidP="00DD17A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Familias psicosomáticas.</w:t>
      </w:r>
    </w:p>
    <w:p w:rsidR="00DD17A6" w:rsidRDefault="00DD17A6" w:rsidP="00DD17A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 Familia y depresión.</w:t>
      </w:r>
    </w:p>
    <w:p w:rsidR="00DD17A6" w:rsidRDefault="00DD17A6" w:rsidP="00DD17A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Familia y emigración.</w:t>
      </w:r>
    </w:p>
    <w:p w:rsidR="00DD17A6" w:rsidRDefault="00DD17A6" w:rsidP="00DD17A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Mediación en conflicto.</w:t>
      </w:r>
    </w:p>
    <w:p w:rsidR="00DD17A6" w:rsidRDefault="00DD17A6" w:rsidP="00DD17A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Técnicas activas.</w:t>
      </w:r>
    </w:p>
    <w:p w:rsidR="00DD17A6" w:rsidRDefault="00DD17A6" w:rsidP="00DD17A6">
      <w:pPr>
        <w:pStyle w:val="NormalWeb"/>
      </w:pPr>
    </w:p>
    <w:p w:rsidR="00DD17A6" w:rsidRDefault="00DD17A6" w:rsidP="00DD17A6">
      <w:pPr>
        <w:pStyle w:val="NormalWeb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Metodología: </w:t>
      </w:r>
    </w:p>
    <w:p w:rsidR="00DD17A6" w:rsidRDefault="00DD17A6" w:rsidP="00DD17A6">
      <w:pPr>
        <w:pStyle w:val="NormalWeb"/>
        <w:numPr>
          <w:ilvl w:val="0"/>
          <w:numId w:val="3"/>
        </w:numPr>
        <w:jc w:val="both"/>
      </w:pPr>
      <w:r>
        <w:rPr>
          <w:rFonts w:ascii="Arial" w:hAnsi="Arial" w:cs="Arial"/>
          <w:color w:val="000000"/>
        </w:rPr>
        <w:t xml:space="preserve">El grupo reducido de alumnos se incorporará a las actividades asistenciales del equipo, participando en </w:t>
      </w:r>
      <w:proofErr w:type="gramStart"/>
      <w:r>
        <w:rPr>
          <w:rFonts w:ascii="Arial" w:hAnsi="Arial" w:cs="Arial"/>
          <w:color w:val="000000"/>
        </w:rPr>
        <w:t>las pre-sesiones y</w:t>
      </w:r>
      <w:proofErr w:type="gramEnd"/>
      <w:r>
        <w:rPr>
          <w:rFonts w:ascii="Arial" w:hAnsi="Arial" w:cs="Arial"/>
          <w:color w:val="000000"/>
        </w:rPr>
        <w:t xml:space="preserve"> post-sesiones. Se realizarán trabajos de discusión teórica en seminarios monográficos.</w:t>
      </w:r>
    </w:p>
    <w:p w:rsidR="00DD17A6" w:rsidRDefault="00DD17A6" w:rsidP="00DD17A6">
      <w:pPr>
        <w:pStyle w:val="NormalWeb"/>
      </w:pPr>
      <w:r>
        <w:t> </w:t>
      </w:r>
    </w:p>
    <w:p w:rsidR="00DD17A6" w:rsidRDefault="00DD17A6" w:rsidP="00DD17A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CURSO DE SUPERVISIÓN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(150 h.): </w:t>
      </w:r>
    </w:p>
    <w:p w:rsidR="00DD17A6" w:rsidRDefault="00DD17A6" w:rsidP="00DD17A6">
      <w:pPr>
        <w:pStyle w:val="NormalWeb"/>
      </w:pPr>
      <w:r>
        <w:rPr>
          <w:rFonts w:ascii="Arial" w:hAnsi="Arial" w:cs="Arial"/>
          <w:color w:val="000000"/>
        </w:rPr>
        <w:t xml:space="preserve">Grupos de un máximo de 10 alumnos. Observación de familias en directo, conducción en </w:t>
      </w:r>
      <w:proofErr w:type="spellStart"/>
      <w:r>
        <w:rPr>
          <w:rFonts w:ascii="Arial" w:hAnsi="Arial" w:cs="Arial"/>
          <w:color w:val="000000"/>
        </w:rPr>
        <w:t>coterapia</w:t>
      </w:r>
      <w:proofErr w:type="spellEnd"/>
      <w:r>
        <w:rPr>
          <w:rFonts w:ascii="Arial" w:hAnsi="Arial" w:cs="Arial"/>
          <w:color w:val="000000"/>
        </w:rPr>
        <w:t xml:space="preserve"> de tratamientos familiares.</w:t>
      </w:r>
    </w:p>
    <w:p w:rsidR="00DD17A6" w:rsidRDefault="00DD17A6" w:rsidP="00DD17A6">
      <w:pPr>
        <w:pStyle w:val="NormalWeb"/>
      </w:pPr>
      <w:r>
        <w:t> </w:t>
      </w:r>
    </w:p>
    <w:p w:rsidR="00DD17A6" w:rsidRDefault="00DD17A6" w:rsidP="00DD17A6">
      <w:pPr>
        <w:pStyle w:val="NormalWeb"/>
        <w:rPr>
          <w:rFonts w:ascii="Arial" w:hAnsi="Arial" w:cs="Arial"/>
          <w:b/>
          <w:bCs/>
          <w:color w:val="000000"/>
        </w:rPr>
      </w:pPr>
    </w:p>
    <w:p w:rsidR="00DD17A6" w:rsidRPr="00601AFE" w:rsidRDefault="00DD17A6" w:rsidP="00DD17A6">
      <w:pPr>
        <w:spacing w:line="360" w:lineRule="auto"/>
        <w:ind w:firstLine="709"/>
        <w:rPr>
          <w:rFonts w:eastAsia="Arial Unicode MS" w:cs="Arial"/>
          <w:color w:val="000000"/>
          <w:sz w:val="24"/>
          <w:szCs w:val="24"/>
        </w:rPr>
      </w:pPr>
    </w:p>
    <w:p w:rsidR="00DD17A6" w:rsidRPr="00601AFE" w:rsidRDefault="00DD17A6" w:rsidP="00DD17A6">
      <w:pPr>
        <w:pStyle w:val="NormalWeb"/>
        <w:rPr>
          <w:rFonts w:ascii="Arial" w:hAnsi="Arial" w:cs="Arial"/>
          <w:color w:val="000000"/>
        </w:rPr>
      </w:pPr>
    </w:p>
    <w:p w:rsidR="00DD17A6" w:rsidRDefault="00DD17A6" w:rsidP="00DD17A6">
      <w:pPr>
        <w:pStyle w:val="NormalWeb"/>
      </w:pPr>
    </w:p>
    <w:p w:rsidR="00DD17A6" w:rsidRDefault="00DD17A6" w:rsidP="00DD17A6">
      <w:pPr>
        <w:pStyle w:val="NormalWeb"/>
      </w:pPr>
      <w:r>
        <w:t> </w:t>
      </w:r>
    </w:p>
    <w:p w:rsidR="00DD17A6" w:rsidRDefault="00DD17A6" w:rsidP="00DD17A6">
      <w:pPr>
        <w:pStyle w:val="NormalWeb"/>
      </w:pPr>
    </w:p>
    <w:p w:rsidR="00DD17A6" w:rsidRDefault="00DD17A6" w:rsidP="00DD17A6">
      <w:pPr>
        <w:pStyle w:val="NormalWeb"/>
      </w:pPr>
      <w:r>
        <w:rPr>
          <w:rFonts w:ascii="Arial" w:hAnsi="Arial" w:cs="Arial"/>
          <w:b/>
          <w:bCs/>
          <w:color w:val="000000"/>
        </w:rPr>
        <w:t xml:space="preserve">PROFESORADO: </w:t>
      </w:r>
      <w:r>
        <w:rPr>
          <w:rFonts w:ascii="Arial" w:hAnsi="Arial" w:cs="Arial"/>
          <w:color w:val="000000"/>
        </w:rPr>
        <w:t>Ídem experto anterior.</w:t>
      </w:r>
    </w:p>
    <w:p w:rsidR="00DD17A6" w:rsidRDefault="00DD17A6" w:rsidP="00DD17A6">
      <w:pPr>
        <w:pStyle w:val="NormalWeb"/>
      </w:pPr>
      <w:r>
        <w:rPr>
          <w:rFonts w:ascii="Arial" w:hAnsi="Arial" w:cs="Arial"/>
          <w:b/>
          <w:bCs/>
          <w:color w:val="000000"/>
        </w:rPr>
        <w:t xml:space="preserve">Dirigido: </w:t>
      </w:r>
      <w:r>
        <w:rPr>
          <w:rFonts w:ascii="Arial" w:hAnsi="Arial" w:cs="Arial"/>
          <w:color w:val="000000"/>
        </w:rPr>
        <w:t>Ídem Experto en "Intervenciones Sistémicas".</w:t>
      </w:r>
    </w:p>
    <w:p w:rsidR="00DD17A6" w:rsidRDefault="00DD17A6" w:rsidP="00DD17A6">
      <w:pPr>
        <w:pStyle w:val="NormalWeb"/>
      </w:pPr>
      <w:r>
        <w:rPr>
          <w:rFonts w:ascii="Arial" w:hAnsi="Arial" w:cs="Arial"/>
          <w:b/>
          <w:bCs/>
          <w:color w:val="000000"/>
        </w:rPr>
        <w:t xml:space="preserve">Duración: </w:t>
      </w:r>
      <w:r>
        <w:rPr>
          <w:rFonts w:ascii="Arial" w:hAnsi="Arial" w:cs="Arial"/>
          <w:color w:val="000000"/>
        </w:rPr>
        <w:t>Cinco años académicos en clases semanales.</w:t>
      </w:r>
    </w:p>
    <w:p w:rsidR="00DD17A6" w:rsidRDefault="00DD17A6" w:rsidP="00DD17A6">
      <w:pPr>
        <w:pStyle w:val="NormalWeb"/>
      </w:pPr>
      <w:r>
        <w:rPr>
          <w:rFonts w:ascii="Arial" w:hAnsi="Arial" w:cs="Arial"/>
          <w:b/>
          <w:bCs/>
          <w:color w:val="000000"/>
        </w:rPr>
        <w:t xml:space="preserve">Información: </w:t>
      </w:r>
      <w:r>
        <w:rPr>
          <w:rFonts w:ascii="Arial" w:hAnsi="Arial" w:cs="Arial"/>
          <w:color w:val="000000"/>
        </w:rPr>
        <w:t xml:space="preserve">Grupo ZURBANO de Terapia Familiar, c/ Zurbano, 86 – 2º </w:t>
      </w:r>
      <w:proofErr w:type="spellStart"/>
      <w:r>
        <w:rPr>
          <w:rFonts w:ascii="Arial" w:hAnsi="Arial" w:cs="Arial"/>
          <w:color w:val="000000"/>
        </w:rPr>
        <w:t>drcha</w:t>
      </w:r>
      <w:proofErr w:type="spellEnd"/>
      <w:r>
        <w:rPr>
          <w:rFonts w:ascii="Arial" w:hAnsi="Arial" w:cs="Arial"/>
          <w:color w:val="000000"/>
        </w:rPr>
        <w:t xml:space="preserve">., 28010 Madrid – España -, tfno.: (34) 91-4427139, tfno. /fax (34) 91-3992004, e-mail: </w:t>
      </w:r>
      <w:r w:rsidRPr="00A44D54">
        <w:rPr>
          <w:rFonts w:ascii="Arial" w:hAnsi="Arial" w:cs="Arial"/>
          <w:b/>
          <w:bCs/>
          <w:color w:val="000000"/>
        </w:rPr>
        <w:t>gzurbanotf@</w:t>
      </w:r>
      <w:r>
        <w:rPr>
          <w:rFonts w:ascii="Arial" w:hAnsi="Arial" w:cs="Arial"/>
          <w:b/>
          <w:bCs/>
          <w:color w:val="000000"/>
        </w:rPr>
        <w:t>telefonica.net</w:t>
      </w:r>
      <w:r>
        <w:rPr>
          <w:rFonts w:ascii="Arial" w:hAnsi="Arial" w:cs="Arial"/>
          <w:color w:val="000000"/>
        </w:rPr>
        <w:t>.</w:t>
      </w:r>
    </w:p>
    <w:p w:rsidR="00DD17A6" w:rsidRDefault="00DD17A6" w:rsidP="00DD17A6">
      <w:pPr>
        <w:pStyle w:val="NormalWeb"/>
      </w:pPr>
      <w:r>
        <w:t> </w:t>
      </w:r>
    </w:p>
    <w:p w:rsidR="00DD17A6" w:rsidRDefault="00DD17A6" w:rsidP="00DD17A6">
      <w:pPr>
        <w:pStyle w:val="NormalWeb"/>
      </w:pPr>
    </w:p>
    <w:p w:rsidR="002B47ED" w:rsidRDefault="002B47ED"/>
    <w:sectPr w:rsidR="002B47ED" w:rsidSect="002B4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9AE"/>
    <w:multiLevelType w:val="hybridMultilevel"/>
    <w:tmpl w:val="2556DFDE"/>
    <w:lvl w:ilvl="0" w:tplc="678E283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">
    <w:nsid w:val="273E264E"/>
    <w:multiLevelType w:val="hybridMultilevel"/>
    <w:tmpl w:val="7C4A9BE2"/>
    <w:lvl w:ilvl="0" w:tplc="678E283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2BC01EA0"/>
    <w:multiLevelType w:val="hybridMultilevel"/>
    <w:tmpl w:val="4FD2A62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2FBF5E17"/>
    <w:multiLevelType w:val="hybridMultilevel"/>
    <w:tmpl w:val="A58C884E"/>
    <w:lvl w:ilvl="0" w:tplc="678E283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678E283C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B87A16"/>
    <w:multiLevelType w:val="hybridMultilevel"/>
    <w:tmpl w:val="D24C65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345679F2"/>
    <w:multiLevelType w:val="hybridMultilevel"/>
    <w:tmpl w:val="4FD2A622"/>
    <w:lvl w:ilvl="0" w:tplc="678E283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429B6D65"/>
    <w:multiLevelType w:val="hybridMultilevel"/>
    <w:tmpl w:val="D24C6516"/>
    <w:lvl w:ilvl="0" w:tplc="678E283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738502A6"/>
    <w:multiLevelType w:val="hybridMultilevel"/>
    <w:tmpl w:val="9C04E46A"/>
    <w:lvl w:ilvl="0" w:tplc="678E283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>
    <w:nsid w:val="76CB2CC4"/>
    <w:multiLevelType w:val="hybridMultilevel"/>
    <w:tmpl w:val="5828484C"/>
    <w:lvl w:ilvl="0" w:tplc="678E283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8A543828">
      <w:start w:val="1"/>
      <w:numFmt w:val="decimal"/>
      <w:lvlText w:val="%2."/>
      <w:lvlJc w:val="left"/>
      <w:pPr>
        <w:tabs>
          <w:tab w:val="num" w:pos="732"/>
        </w:tabs>
        <w:ind w:left="712" w:hanging="34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7C191FD8"/>
    <w:multiLevelType w:val="hybridMultilevel"/>
    <w:tmpl w:val="A58C884E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8E283C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D17A6"/>
    <w:rsid w:val="002B47ED"/>
    <w:rsid w:val="006C0FD8"/>
    <w:rsid w:val="00DD17A6"/>
    <w:rsid w:val="00F4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A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DD17A6"/>
    <w:pPr>
      <w:keepNext/>
      <w:outlineLvl w:val="1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D17A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DD17A6"/>
    <w:rPr>
      <w:rFonts w:ascii="Arial" w:eastAsia="Times New Roman" w:hAnsi="Arial" w:cs="Times New Roman"/>
      <w:b/>
      <w:bCs/>
      <w:szCs w:val="20"/>
      <w:u w:val="single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Zurbano</dc:creator>
  <cp:lastModifiedBy>Zurbano</cp:lastModifiedBy>
  <cp:revision>1</cp:revision>
  <dcterms:created xsi:type="dcterms:W3CDTF">2019-03-26T17:11:00Z</dcterms:created>
  <dcterms:modified xsi:type="dcterms:W3CDTF">2019-03-26T17:13:00Z</dcterms:modified>
</cp:coreProperties>
</file>